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872" w:rsidRPr="00253872" w:rsidRDefault="00253872" w:rsidP="00253872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253872">
        <w:rPr>
          <w:rFonts w:asciiTheme="majorHAnsi" w:hAnsiTheme="majorHAnsi"/>
          <w:b/>
          <w:sz w:val="20"/>
          <w:szCs w:val="20"/>
        </w:rPr>
        <w:t xml:space="preserve">Городская </w:t>
      </w:r>
      <w:r>
        <w:rPr>
          <w:rFonts w:asciiTheme="majorHAnsi" w:hAnsiTheme="majorHAnsi"/>
          <w:b/>
          <w:sz w:val="20"/>
          <w:szCs w:val="20"/>
        </w:rPr>
        <w:t>Д</w:t>
      </w:r>
      <w:r w:rsidRPr="00253872">
        <w:rPr>
          <w:rFonts w:asciiTheme="majorHAnsi" w:hAnsiTheme="majorHAnsi"/>
          <w:b/>
          <w:sz w:val="20"/>
          <w:szCs w:val="20"/>
        </w:rPr>
        <w:t>ума муниципального образования «Город Астрахань</w:t>
      </w:r>
    </w:p>
    <w:p w:rsidR="00253872" w:rsidRPr="00253872" w:rsidRDefault="00253872" w:rsidP="00253872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253872">
        <w:rPr>
          <w:rFonts w:asciiTheme="majorHAnsi" w:hAnsiTheme="majorHAnsi"/>
          <w:b/>
          <w:sz w:val="20"/>
          <w:szCs w:val="20"/>
        </w:rPr>
        <w:t>РЕШЕНИЕ</w:t>
      </w:r>
      <w:bookmarkStart w:id="0" w:name="_GoBack"/>
      <w:bookmarkEnd w:id="0"/>
    </w:p>
    <w:p w:rsidR="00253872" w:rsidRPr="00253872" w:rsidRDefault="00253872" w:rsidP="00253872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253872">
        <w:rPr>
          <w:rFonts w:asciiTheme="majorHAnsi" w:hAnsiTheme="majorHAnsi"/>
          <w:b/>
          <w:sz w:val="20"/>
          <w:szCs w:val="20"/>
        </w:rPr>
        <w:t>30.08.2018 года № 106</w:t>
      </w:r>
    </w:p>
    <w:p w:rsidR="00984FF0" w:rsidRPr="00253872" w:rsidRDefault="00253872" w:rsidP="00253872">
      <w:pPr>
        <w:pStyle w:val="a3"/>
        <w:jc w:val="center"/>
        <w:rPr>
          <w:rFonts w:asciiTheme="majorHAnsi" w:hAnsiTheme="majorHAnsi"/>
          <w:b/>
          <w:sz w:val="20"/>
          <w:szCs w:val="20"/>
        </w:rPr>
      </w:pPr>
      <w:r w:rsidRPr="00253872">
        <w:rPr>
          <w:rFonts w:asciiTheme="majorHAnsi" w:hAnsiTheme="majorHAnsi"/>
          <w:b/>
          <w:sz w:val="20"/>
          <w:szCs w:val="20"/>
        </w:rPr>
        <w:t>«О внесении изменений в решение Городской Думы муниципального образования «Город Астрахань» от 16.12.2017 № 205»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На основании Бюджетного кодекса Российской Федерации, Федерального закона от 06.10.2003 № 131-Ф</w:t>
      </w:r>
      <w:r>
        <w:rPr>
          <w:rFonts w:ascii="Arial" w:hAnsi="Arial" w:cs="Arial"/>
          <w:sz w:val="18"/>
          <w:szCs w:val="18"/>
        </w:rPr>
        <w:t>З</w:t>
      </w:r>
      <w:r w:rsidRPr="00253872">
        <w:rPr>
          <w:rFonts w:ascii="Arial" w:hAnsi="Arial" w:cs="Arial"/>
          <w:sz w:val="18"/>
          <w:szCs w:val="18"/>
        </w:rPr>
        <w:t xml:space="preserve"> «Об общих принципах организации местного самоуправления в Российской Федерации», приказа Министерства финансов Российской Федерации от 01.07.2013 № 65н «Об утверждении Указаний о порядке применения бюджетной классификации Российской Федерации», Устава муниципального образования «Город Астрахань» Городская Дума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РЕШИЛА: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1. Внести в решение Городской Думы муниципального образования «Город Астрахань» от 16.12.2017 № 205 «О бюджете муниципального образования «Город Астрахань» на 2018 год и на плановый период 2019 и 2020 годов» с изменениями, внесенными решениями Городской Думы муниципального образования «Город Астрахань» от 12.04.2018 № 42, от 12.07.2018 № 81, следующие изменения: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1.</w:t>
      </w:r>
      <w:r>
        <w:rPr>
          <w:rFonts w:ascii="Arial" w:hAnsi="Arial" w:cs="Arial"/>
          <w:sz w:val="18"/>
          <w:szCs w:val="18"/>
        </w:rPr>
        <w:t xml:space="preserve">1. </w:t>
      </w:r>
      <w:r w:rsidRPr="00253872">
        <w:rPr>
          <w:rFonts w:ascii="Arial" w:hAnsi="Arial" w:cs="Arial"/>
          <w:sz w:val="18"/>
          <w:szCs w:val="18"/>
        </w:rPr>
        <w:t>Пункт 1 изложить в следующей редакции: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«1. Утвердить основные характеристики бюджета муниципального образования «Город Астрахань» на 2018 год: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общий объем доходов в сумме 8 745 540,8 тыс. рублей, в том числе за счет межбюджетных трансфертов, получаемых из других бюджетов, в сумме 4 384 476,8 тыс. рублей;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общий объем расходов в сумме 8 999 476,7 тыс. рублей; дефицит в сумме 253 935,9 тыс. рублей. Без учета объема безвозмездных поступлений и поступлений налоговых доходов по дополнительным нормативам отчислений, без учета остатков прошлых лет, сложившихся на 1 января 2018 года, дефицит составит 127 823,8 тыс. рублей, или 3,8 процента</w:t>
      </w:r>
      <w:proofErr w:type="gramStart"/>
      <w:r w:rsidRPr="00253872">
        <w:rPr>
          <w:rFonts w:ascii="Arial" w:hAnsi="Arial" w:cs="Arial"/>
          <w:sz w:val="18"/>
          <w:szCs w:val="18"/>
        </w:rPr>
        <w:t>.».</w:t>
      </w:r>
      <w:proofErr w:type="gramEnd"/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1.2. </w:t>
      </w:r>
      <w:r w:rsidRPr="00253872">
        <w:rPr>
          <w:rFonts w:ascii="Arial" w:hAnsi="Arial" w:cs="Arial"/>
          <w:sz w:val="18"/>
          <w:szCs w:val="18"/>
        </w:rPr>
        <w:t>В пункте 15 абзац второй изложить в следующей редакции: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«на 2018 год в сумме 1 438 134,3 тыс. рублей;».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1.3. </w:t>
      </w:r>
      <w:r w:rsidRPr="00253872">
        <w:rPr>
          <w:rFonts w:ascii="Arial" w:hAnsi="Arial" w:cs="Arial"/>
          <w:sz w:val="18"/>
          <w:szCs w:val="18"/>
        </w:rPr>
        <w:t>В пункте 17: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1.3.1. </w:t>
      </w:r>
      <w:r w:rsidRPr="00253872">
        <w:rPr>
          <w:rFonts w:ascii="Arial" w:hAnsi="Arial" w:cs="Arial"/>
          <w:sz w:val="18"/>
          <w:szCs w:val="18"/>
        </w:rPr>
        <w:t>абзацы шестой и седьмой изложить в следующей редакции: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«— субсидий местному бюджету: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на 2018 год в сумме 1 293 948,7 тыс. рублей</w:t>
      </w:r>
      <w:proofErr w:type="gramStart"/>
      <w:r w:rsidRPr="00253872">
        <w:rPr>
          <w:rFonts w:ascii="Arial" w:hAnsi="Arial" w:cs="Arial"/>
          <w:sz w:val="18"/>
          <w:szCs w:val="18"/>
        </w:rPr>
        <w:t>;»</w:t>
      </w:r>
      <w:proofErr w:type="gramEnd"/>
      <w:r w:rsidRPr="00253872">
        <w:rPr>
          <w:rFonts w:ascii="Arial" w:hAnsi="Arial" w:cs="Arial"/>
          <w:sz w:val="18"/>
          <w:szCs w:val="18"/>
        </w:rPr>
        <w:t>;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1.3.2. </w:t>
      </w:r>
      <w:r w:rsidRPr="00253872">
        <w:rPr>
          <w:rFonts w:ascii="Arial" w:hAnsi="Arial" w:cs="Arial"/>
          <w:sz w:val="18"/>
          <w:szCs w:val="18"/>
        </w:rPr>
        <w:t>абзацы десятый и одиннадцатый изложить в следующей редакции: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«- субвенций местному бюджету: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на 2018 год в сумме 2 822 529,3 тыс. рублей</w:t>
      </w:r>
      <w:proofErr w:type="gramStart"/>
      <w:r w:rsidRPr="00253872">
        <w:rPr>
          <w:rFonts w:ascii="Arial" w:hAnsi="Arial" w:cs="Arial"/>
          <w:sz w:val="18"/>
          <w:szCs w:val="18"/>
        </w:rPr>
        <w:t>;»</w:t>
      </w:r>
      <w:proofErr w:type="gramEnd"/>
      <w:r w:rsidRPr="00253872">
        <w:rPr>
          <w:rFonts w:ascii="Arial" w:hAnsi="Arial" w:cs="Arial"/>
          <w:sz w:val="18"/>
          <w:szCs w:val="18"/>
        </w:rPr>
        <w:t>.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1.</w:t>
      </w:r>
      <w:r>
        <w:rPr>
          <w:rFonts w:ascii="Arial" w:hAnsi="Arial" w:cs="Arial"/>
          <w:sz w:val="18"/>
          <w:szCs w:val="18"/>
        </w:rPr>
        <w:t xml:space="preserve">4. </w:t>
      </w:r>
      <w:r w:rsidRPr="00253872">
        <w:rPr>
          <w:rFonts w:ascii="Arial" w:hAnsi="Arial" w:cs="Arial"/>
          <w:sz w:val="18"/>
          <w:szCs w:val="18"/>
        </w:rPr>
        <w:t>В пункте 18.1 абзац второй изложить в следующей редакции: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«на 2018 год в сумме 3 362 246,0 тыс. рублей;».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1.</w:t>
      </w:r>
      <w:r>
        <w:rPr>
          <w:rFonts w:ascii="Arial" w:hAnsi="Arial" w:cs="Arial"/>
          <w:sz w:val="18"/>
          <w:szCs w:val="18"/>
        </w:rPr>
        <w:t>5</w:t>
      </w:r>
      <w:r w:rsidRPr="00253872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</w:t>
      </w:r>
      <w:r w:rsidRPr="00253872">
        <w:rPr>
          <w:rFonts w:ascii="Arial" w:hAnsi="Arial" w:cs="Arial"/>
          <w:sz w:val="18"/>
          <w:szCs w:val="18"/>
        </w:rPr>
        <w:t>В пункте 19.3 абзац второй изложить в следующей редакции: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 w:rsidRPr="00253872">
        <w:rPr>
          <w:rFonts w:ascii="Arial" w:hAnsi="Arial" w:cs="Arial"/>
          <w:sz w:val="18"/>
          <w:szCs w:val="18"/>
        </w:rPr>
        <w:t>«на 2018 год в сумме 178 100,0 тыс. рублей</w:t>
      </w:r>
      <w:proofErr w:type="gramStart"/>
      <w:r w:rsidRPr="00253872">
        <w:rPr>
          <w:rFonts w:ascii="Arial" w:hAnsi="Arial" w:cs="Arial"/>
          <w:sz w:val="18"/>
          <w:szCs w:val="18"/>
        </w:rPr>
        <w:t>;»</w:t>
      </w:r>
      <w:proofErr w:type="gramEnd"/>
      <w:r w:rsidRPr="00253872">
        <w:rPr>
          <w:rFonts w:ascii="Arial" w:hAnsi="Arial" w:cs="Arial"/>
          <w:sz w:val="18"/>
          <w:szCs w:val="18"/>
        </w:rPr>
        <w:t>.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1.6. </w:t>
      </w:r>
      <w:r w:rsidRPr="00253872">
        <w:rPr>
          <w:rFonts w:ascii="Arial" w:hAnsi="Arial" w:cs="Arial"/>
          <w:sz w:val="18"/>
          <w:szCs w:val="18"/>
        </w:rPr>
        <w:t>Внести изменения в следующие приложения, изложив их в новой редакции (прилагаются):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Pr="00253872">
        <w:rPr>
          <w:rFonts w:ascii="Arial" w:hAnsi="Arial" w:cs="Arial"/>
          <w:sz w:val="18"/>
          <w:szCs w:val="18"/>
        </w:rPr>
        <w:t>Доходы бюджета муниципального образования «Город Астрахань» на 2018 год (приложение 1);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Pr="00253872">
        <w:rPr>
          <w:rFonts w:ascii="Arial" w:hAnsi="Arial" w:cs="Arial"/>
          <w:sz w:val="18"/>
          <w:szCs w:val="18"/>
        </w:rPr>
        <w:t>Перечень главных администраторов доходов бюджета муниципального образования «Город Астрахань» на 2018 год и плановый период 2019 и 2020 годов (приложение 3);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— </w:t>
      </w:r>
      <w:r w:rsidRPr="00253872">
        <w:rPr>
          <w:rFonts w:ascii="Arial" w:hAnsi="Arial" w:cs="Arial"/>
          <w:sz w:val="18"/>
          <w:szCs w:val="18"/>
        </w:rPr>
        <w:t>Ведомственная структура расходов бюджета муниципального образования «Город Астрахань» на 2018 год (приложение 6);</w:t>
      </w:r>
    </w:p>
    <w:p w:rsidR="00253872" w:rsidRPr="00253872" w:rsidRDefault="00253872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— </w:t>
      </w:r>
      <w:r w:rsidRPr="00253872">
        <w:rPr>
          <w:rFonts w:ascii="Arial" w:hAnsi="Arial" w:cs="Arial"/>
          <w:sz w:val="18"/>
          <w:szCs w:val="18"/>
        </w:rPr>
        <w:t xml:space="preserve">Распределение бюджетных ассигнований по разделам, подразделам, целевым статьям (программам и непрограммным направлениям деятельности), группам </w:t>
      </w:r>
      <w:proofErr w:type="gramStart"/>
      <w:r w:rsidRPr="00253872">
        <w:rPr>
          <w:rFonts w:ascii="Arial" w:hAnsi="Arial" w:cs="Arial"/>
          <w:sz w:val="18"/>
          <w:szCs w:val="18"/>
        </w:rPr>
        <w:t>видов расходов классификации расходов бюджета муниципального</w:t>
      </w:r>
      <w:proofErr w:type="gramEnd"/>
      <w:r w:rsidRPr="00253872">
        <w:rPr>
          <w:rFonts w:ascii="Arial" w:hAnsi="Arial" w:cs="Arial"/>
          <w:sz w:val="18"/>
          <w:szCs w:val="18"/>
        </w:rPr>
        <w:t xml:space="preserve"> образования «Город Астрахань» на 2018 год (приложение 7);</w:t>
      </w:r>
    </w:p>
    <w:p w:rsidR="00253872" w:rsidRPr="00253872" w:rsidRDefault="003A0964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</w:t>
      </w:r>
      <w:r w:rsidR="00253872" w:rsidRPr="00253872">
        <w:rPr>
          <w:rFonts w:ascii="Arial" w:hAnsi="Arial" w:cs="Arial"/>
          <w:sz w:val="18"/>
          <w:szCs w:val="18"/>
        </w:rPr>
        <w:t>Распределение бюджетных ассигнований по ц</w:t>
      </w:r>
      <w:r>
        <w:rPr>
          <w:rFonts w:ascii="Arial" w:hAnsi="Arial" w:cs="Arial"/>
          <w:sz w:val="18"/>
          <w:szCs w:val="18"/>
        </w:rPr>
        <w:t>елевым статьям (программам и неп</w:t>
      </w:r>
      <w:r w:rsidR="00253872" w:rsidRPr="00253872">
        <w:rPr>
          <w:rFonts w:ascii="Arial" w:hAnsi="Arial" w:cs="Arial"/>
          <w:sz w:val="18"/>
          <w:szCs w:val="18"/>
        </w:rPr>
        <w:t>рограммным направлениям деятельности), группам видов расходов, разделам и подразделам классификации расходов бюджета муниципального образования «Город Астрахань» на 2018 год (приложение 8);</w:t>
      </w:r>
    </w:p>
    <w:p w:rsidR="00253872" w:rsidRPr="00253872" w:rsidRDefault="003A0964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— </w:t>
      </w:r>
      <w:r w:rsidR="00253872" w:rsidRPr="00253872">
        <w:rPr>
          <w:rFonts w:ascii="Arial" w:hAnsi="Arial" w:cs="Arial"/>
          <w:sz w:val="18"/>
          <w:szCs w:val="18"/>
        </w:rPr>
        <w:t>Перечень государственных, муниципальных и ведомственных целевых программ муниципального образования «Город Астрахань» на 2018 год (приложение 11).</w:t>
      </w:r>
    </w:p>
    <w:p w:rsidR="00253872" w:rsidRPr="00253872" w:rsidRDefault="003A0964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</w:t>
      </w:r>
      <w:r w:rsidR="00253872" w:rsidRPr="00253872">
        <w:rPr>
          <w:rFonts w:ascii="Arial" w:hAnsi="Arial" w:cs="Arial"/>
          <w:sz w:val="18"/>
          <w:szCs w:val="18"/>
        </w:rPr>
        <w:t>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официальных сайтах Городской Думы муниципального образования «Город Астрахань» и администрации муниципального образования «Город Астрахань» в сети «Интернет».</w:t>
      </w:r>
    </w:p>
    <w:p w:rsidR="00253872" w:rsidRPr="00253872" w:rsidRDefault="003A0964" w:rsidP="0025387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</w:t>
      </w:r>
      <w:r w:rsidR="00253872" w:rsidRPr="00253872">
        <w:rPr>
          <w:rFonts w:ascii="Arial" w:hAnsi="Arial" w:cs="Arial"/>
          <w:sz w:val="18"/>
          <w:szCs w:val="18"/>
        </w:rPr>
        <w:t>Общему отделу Городской Думы муниципального образования «Город</w:t>
      </w:r>
      <w:r>
        <w:rPr>
          <w:rFonts w:ascii="Arial" w:hAnsi="Arial" w:cs="Arial"/>
          <w:sz w:val="18"/>
          <w:szCs w:val="18"/>
        </w:rPr>
        <w:t xml:space="preserve"> </w:t>
      </w:r>
      <w:r w:rsidR="00253872" w:rsidRPr="00253872">
        <w:rPr>
          <w:rFonts w:ascii="Arial" w:hAnsi="Arial" w:cs="Arial"/>
          <w:sz w:val="18"/>
          <w:szCs w:val="18"/>
        </w:rPr>
        <w:t>Астрахань» сделать соответствующую запись в оригинале решения Городской Думы муниципального образования «Город</w:t>
      </w:r>
      <w:r>
        <w:rPr>
          <w:rFonts w:ascii="Arial" w:hAnsi="Arial" w:cs="Arial"/>
          <w:sz w:val="18"/>
          <w:szCs w:val="18"/>
        </w:rPr>
        <w:t xml:space="preserve"> Астрахань» от 16.12.</w:t>
      </w:r>
      <w:r w:rsidR="00253872" w:rsidRPr="00253872">
        <w:rPr>
          <w:rFonts w:ascii="Arial" w:hAnsi="Arial" w:cs="Arial"/>
          <w:sz w:val="18"/>
          <w:szCs w:val="18"/>
        </w:rPr>
        <w:t>2017 № 205.</w:t>
      </w:r>
    </w:p>
    <w:p w:rsidR="00253872" w:rsidRPr="00253872" w:rsidRDefault="00253872" w:rsidP="00253872">
      <w:pPr>
        <w:pStyle w:val="a3"/>
        <w:jc w:val="right"/>
        <w:rPr>
          <w:rFonts w:ascii="Arial" w:hAnsi="Arial" w:cs="Arial"/>
          <w:b/>
          <w:sz w:val="18"/>
          <w:szCs w:val="18"/>
        </w:rPr>
      </w:pPr>
      <w:r w:rsidRPr="00253872">
        <w:rPr>
          <w:rFonts w:ascii="Arial" w:hAnsi="Arial" w:cs="Arial"/>
          <w:b/>
          <w:sz w:val="18"/>
          <w:szCs w:val="18"/>
        </w:rPr>
        <w:t xml:space="preserve"> Глава муниципального образования «Город Астрахань»</w:t>
      </w:r>
      <w:r w:rsidRPr="00253872">
        <w:rPr>
          <w:rFonts w:ascii="Arial" w:hAnsi="Arial" w:cs="Arial"/>
          <w:b/>
          <w:sz w:val="18"/>
          <w:szCs w:val="18"/>
        </w:rPr>
        <w:t xml:space="preserve"> А.В.</w:t>
      </w:r>
      <w:r w:rsidR="003A0964">
        <w:rPr>
          <w:rFonts w:ascii="Arial" w:hAnsi="Arial" w:cs="Arial"/>
          <w:b/>
          <w:sz w:val="18"/>
          <w:szCs w:val="18"/>
        </w:rPr>
        <w:t xml:space="preserve"> </w:t>
      </w:r>
      <w:r w:rsidRPr="00253872">
        <w:rPr>
          <w:rFonts w:ascii="Arial" w:hAnsi="Arial" w:cs="Arial"/>
          <w:b/>
          <w:sz w:val="18"/>
          <w:szCs w:val="18"/>
        </w:rPr>
        <w:t>Губанова</w:t>
      </w:r>
    </w:p>
    <w:sectPr w:rsidR="00253872" w:rsidRPr="00253872" w:rsidSect="003A0964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43"/>
    <w:rsid w:val="00253872"/>
    <w:rsid w:val="003A0964"/>
    <w:rsid w:val="00984FF0"/>
    <w:rsid w:val="00C1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8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8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2018-09-04T12:08:00Z</dcterms:created>
  <dcterms:modified xsi:type="dcterms:W3CDTF">2018-09-04T12:21:00Z</dcterms:modified>
</cp:coreProperties>
</file>